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/>
          <w:b/>
          <w:sz w:val="36"/>
        </w:rPr>
      </w:pPr>
      <w:r>
        <w:rPr>
          <w:rFonts w:hint="eastAsia" w:ascii="宋体" w:hAnsi="宋体"/>
          <w:b/>
          <w:kern w:val="0"/>
          <w:sz w:val="32"/>
          <w:szCs w:val="32"/>
        </w:rPr>
        <w:t>附</w:t>
      </w:r>
      <w:r>
        <w:rPr>
          <w:rFonts w:hint="eastAsia" w:ascii="宋体" w:hAnsi="宋体"/>
          <w:b/>
          <w:kern w:val="0"/>
          <w:sz w:val="32"/>
          <w:szCs w:val="32"/>
          <w:lang w:eastAsia="zh-CN"/>
        </w:rPr>
        <w:t>件</w:t>
      </w:r>
      <w:r>
        <w:rPr>
          <w:rFonts w:hint="eastAsia" w:ascii="宋体" w:hAnsi="宋体"/>
          <w:b/>
          <w:kern w:val="0"/>
          <w:sz w:val="32"/>
          <w:szCs w:val="32"/>
        </w:rPr>
        <w:t>：</w:t>
      </w:r>
      <w:r>
        <w:rPr>
          <w:rFonts w:hint="eastAsia" w:ascii="黑体" w:hAnsi="黑体" w:eastAsia="黑体"/>
          <w:sz w:val="32"/>
          <w:szCs w:val="32"/>
        </w:rPr>
        <w:t>高压柜高压出线开关更换项目</w:t>
      </w:r>
      <w:r>
        <w:rPr>
          <w:rFonts w:hint="eastAsia" w:ascii="宋体" w:hAnsi="宋体"/>
          <w:b/>
          <w:kern w:val="0"/>
          <w:sz w:val="32"/>
          <w:szCs w:val="32"/>
          <w:lang w:eastAsia="zh-CN"/>
        </w:rPr>
        <w:t>商务及</w:t>
      </w:r>
      <w:r>
        <w:rPr>
          <w:rFonts w:hint="eastAsia" w:ascii="宋体" w:hAnsi="宋体"/>
          <w:b/>
          <w:kern w:val="0"/>
          <w:sz w:val="32"/>
          <w:szCs w:val="32"/>
        </w:rPr>
        <w:t>技术要求</w:t>
      </w:r>
    </w:p>
    <w:p>
      <w:pPr>
        <w:rPr>
          <w:rFonts w:hint="eastAsia"/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一、资质要求</w:t>
      </w:r>
    </w:p>
    <w:p>
      <w:pPr>
        <w:ind w:firstLine="600" w:firstLineChars="200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1.投标单位应提供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法人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营业执照、税务登记证、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组织机构代码证或三证合一的营业执照。</w:t>
      </w:r>
    </w:p>
    <w:p>
      <w:pPr>
        <w:ind w:firstLine="600" w:firstLineChars="200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2.资质等级:应具备电力设施专业承修、承试四级及以上资质。</w:t>
      </w:r>
    </w:p>
    <w:p>
      <w:pPr>
        <w:rPr>
          <w:rFonts w:hint="eastAsia" w:asciiTheme="minorEastAsia" w:hAnsiTheme="minorEastAsia" w:eastAsiaTheme="minorEastAsia" w:cstheme="minorEastAsia"/>
          <w:b/>
          <w:bCs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0"/>
          <w:szCs w:val="30"/>
        </w:rPr>
        <w:t>二、项目要求</w:t>
      </w:r>
    </w:p>
    <w:p>
      <w:pPr>
        <w:ind w:firstLine="600" w:firstLineChars="200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1.项目内容</w:t>
      </w:r>
    </w:p>
    <w:tbl>
      <w:tblPr>
        <w:tblStyle w:val="7"/>
        <w:tblW w:w="8743" w:type="dxa"/>
        <w:tblInd w:w="9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3"/>
        <w:gridCol w:w="5124"/>
        <w:gridCol w:w="960"/>
        <w:gridCol w:w="840"/>
        <w:gridCol w:w="93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序号</w:t>
            </w:r>
          </w:p>
        </w:tc>
        <w:tc>
          <w:tcPr>
            <w:tcW w:w="51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项目明细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型号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单位</w:t>
            </w:r>
          </w:p>
        </w:tc>
        <w:tc>
          <w:tcPr>
            <w:tcW w:w="9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数量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</w:trPr>
        <w:tc>
          <w:tcPr>
            <w:tcW w:w="8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1</w:t>
            </w:r>
          </w:p>
        </w:tc>
        <w:tc>
          <w:tcPr>
            <w:tcW w:w="5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10kV真空断路器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VS1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台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8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2</w:t>
            </w:r>
          </w:p>
        </w:tc>
        <w:tc>
          <w:tcPr>
            <w:tcW w:w="5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10kV  3#高压柜母排制作及安装费用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批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8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3</w:t>
            </w:r>
          </w:p>
        </w:tc>
        <w:tc>
          <w:tcPr>
            <w:tcW w:w="5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10kV  3#高压柜二次回路检测及调试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台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8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4</w:t>
            </w:r>
          </w:p>
        </w:tc>
        <w:tc>
          <w:tcPr>
            <w:tcW w:w="5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10kV  3#高压柜避雷器试验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台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</w:trPr>
        <w:tc>
          <w:tcPr>
            <w:tcW w:w="8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5</w:t>
            </w:r>
          </w:p>
        </w:tc>
        <w:tc>
          <w:tcPr>
            <w:tcW w:w="5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10kV  3#高压柜CT试验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台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6</w:t>
            </w:r>
          </w:p>
        </w:tc>
        <w:tc>
          <w:tcPr>
            <w:tcW w:w="51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10kV  3#高压柜整组绝缘及耐压试验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台</w:t>
            </w:r>
          </w:p>
        </w:tc>
        <w:tc>
          <w:tcPr>
            <w:tcW w:w="9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1</w:t>
            </w:r>
          </w:p>
        </w:tc>
      </w:tr>
    </w:tbl>
    <w:p>
      <w:pPr>
        <w:numPr>
          <w:ilvl w:val="0"/>
          <w:numId w:val="0"/>
        </w:numPr>
        <w:ind w:firstLine="600" w:firstLineChars="200"/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</w:pPr>
      <w:r>
        <w:rPr>
          <w:rFonts w:hint="eastAsia" w:asciiTheme="minorEastAsia" w:hAnsiTheme="minorEastAsia" w:cstheme="minorEastAsia"/>
          <w:sz w:val="30"/>
          <w:szCs w:val="30"/>
          <w:lang w:val="en-US" w:eastAsia="zh-CN"/>
        </w:rPr>
        <w:t>2.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高压柜高压出线开关更换和安全防护设施等符合国家相关标准，满足GB/T50150-2006、GB/T 17622-2008、GB/T5574-200、GB/T12706.1-2002  GB/23864-2009 HG2949-1999要求。</w:t>
      </w:r>
    </w:p>
    <w:p>
      <w:pPr>
        <w:ind w:firstLine="600" w:firstLineChars="200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cstheme="minorEastAsia"/>
          <w:sz w:val="30"/>
          <w:szCs w:val="30"/>
          <w:lang w:val="en-US" w:eastAsia="zh-CN"/>
        </w:rPr>
        <w:t>3.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含800KV箱式变-400KV干式变（门诊大楼及急诊室负荷用），含10KV带电作业、0.4KV带电作业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。</w:t>
      </w:r>
    </w:p>
    <w:p>
      <w:pPr>
        <w:numPr>
          <w:ilvl w:val="0"/>
          <w:numId w:val="0"/>
        </w:numPr>
        <w:ind w:firstLine="600" w:firstLineChars="200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cstheme="minorEastAsia"/>
          <w:sz w:val="30"/>
          <w:szCs w:val="30"/>
          <w:lang w:val="en-US" w:eastAsia="zh-CN"/>
        </w:rPr>
        <w:t>4.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此次报价包括货物的材料费、辅材、运输费、包装费、装卸费、采保费、税金等所有费用。</w:t>
      </w:r>
    </w:p>
    <w:p>
      <w:pPr>
        <w:numPr>
          <w:ilvl w:val="0"/>
          <w:numId w:val="0"/>
        </w:numPr>
        <w:ind w:firstLine="600" w:firstLineChars="200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cstheme="minorEastAsia"/>
          <w:sz w:val="30"/>
          <w:szCs w:val="30"/>
          <w:lang w:val="en-US" w:eastAsia="zh-CN"/>
        </w:rPr>
        <w:t>5.</w:t>
      </w:r>
      <w:r>
        <w:rPr>
          <w:rFonts w:hint="eastAsia" w:asciiTheme="minorEastAsia" w:hAnsiTheme="minorEastAsia" w:cstheme="minorEastAsia"/>
          <w:sz w:val="30"/>
          <w:szCs w:val="30"/>
          <w:lang w:eastAsia="zh-CN"/>
        </w:rPr>
        <w:t>施工工期：</w:t>
      </w:r>
      <w:r>
        <w:rPr>
          <w:rFonts w:hint="eastAsia" w:asciiTheme="minorEastAsia" w:hAnsiTheme="minorEastAsia" w:cstheme="minorEastAsia"/>
          <w:sz w:val="30"/>
          <w:szCs w:val="30"/>
          <w:lang w:val="en-US" w:eastAsia="zh-CN"/>
        </w:rPr>
        <w:t>3天</w:t>
      </w:r>
    </w:p>
    <w:p>
      <w:pPr>
        <w:ind w:firstLine="600" w:firstLineChars="200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cstheme="minorEastAsia"/>
          <w:sz w:val="30"/>
          <w:szCs w:val="30"/>
          <w:lang w:val="en-US" w:eastAsia="zh-CN"/>
        </w:rPr>
        <w:t>6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.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30"/>
          <w:szCs w:val="30"/>
          <w:lang w:val="en-US" w:eastAsia="zh-CN"/>
        </w:rPr>
        <w:t>付款方式：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无预付款，本工程结算审计完成后一个月付90%，余10%作为质保金，此保证金在本项目竣工1年后无质量问题付清（整体工程竣工验收合格之日起12个月），且上述返还之质保金不计取任何利息。</w:t>
      </w:r>
    </w:p>
    <w:p>
      <w:pPr>
        <w:ind w:firstLine="600" w:firstLineChars="200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cstheme="minorEastAsia"/>
          <w:sz w:val="30"/>
          <w:szCs w:val="30"/>
          <w:lang w:val="en-US" w:eastAsia="zh-CN"/>
        </w:rPr>
        <w:t>7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.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30"/>
          <w:szCs w:val="30"/>
          <w:lang w:val="en-US" w:eastAsia="zh-CN"/>
        </w:rPr>
        <w:t>质保期：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1年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。</w:t>
      </w:r>
    </w:p>
    <w:p>
      <w:pPr>
        <w:ind w:firstLine="600" w:firstLineChars="200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cstheme="minorEastAsia"/>
          <w:sz w:val="30"/>
          <w:szCs w:val="30"/>
          <w:lang w:val="en-US" w:eastAsia="zh-CN"/>
        </w:rPr>
        <w:t>8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.安全文明生产的承诺书</w:t>
      </w:r>
      <w:bookmarkStart w:id="0" w:name="_Toc456101415"/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。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     </w:t>
      </w:r>
    </w:p>
    <w:p>
      <w:pPr>
        <w:rPr>
          <w:rFonts w:hint="default" w:eastAsiaTheme="minorEastAsia"/>
          <w:sz w:val="32"/>
          <w:lang w:val="en-US" w:eastAsia="zh-CN"/>
        </w:rPr>
      </w:pPr>
    </w:p>
    <w:p>
      <w:pPr>
        <w:rPr>
          <w:rFonts w:hint="default" w:eastAsiaTheme="minorEastAsia"/>
          <w:sz w:val="32"/>
          <w:lang w:val="en-US" w:eastAsia="zh-CN"/>
        </w:rPr>
      </w:pPr>
    </w:p>
    <w:p>
      <w:pPr>
        <w:rPr>
          <w:rFonts w:hint="default" w:eastAsiaTheme="minorEastAsia"/>
          <w:sz w:val="32"/>
          <w:lang w:val="en-US" w:eastAsia="zh-CN"/>
        </w:rPr>
      </w:pPr>
    </w:p>
    <w:p>
      <w:pPr>
        <w:rPr>
          <w:rFonts w:hint="default" w:eastAsiaTheme="minorEastAsia"/>
          <w:sz w:val="32"/>
          <w:lang w:val="en-US" w:eastAsia="zh-CN"/>
        </w:rPr>
      </w:pPr>
    </w:p>
    <w:p>
      <w:pPr>
        <w:rPr>
          <w:rFonts w:hint="default" w:eastAsiaTheme="minorEastAsia"/>
          <w:sz w:val="32"/>
          <w:lang w:val="en-US" w:eastAsia="zh-CN"/>
        </w:rPr>
      </w:pPr>
    </w:p>
    <w:p>
      <w:pPr>
        <w:rPr>
          <w:rFonts w:hint="default" w:eastAsiaTheme="minorEastAsia"/>
          <w:sz w:val="32"/>
          <w:lang w:val="en-US" w:eastAsia="zh-CN"/>
        </w:rPr>
      </w:pPr>
    </w:p>
    <w:p>
      <w:pPr>
        <w:rPr>
          <w:rFonts w:hint="default" w:eastAsiaTheme="minorEastAsia"/>
          <w:sz w:val="32"/>
          <w:lang w:val="en-US" w:eastAsia="zh-CN"/>
        </w:rPr>
      </w:pPr>
    </w:p>
    <w:p>
      <w:pPr>
        <w:rPr>
          <w:rFonts w:hint="default" w:eastAsiaTheme="minorEastAsia"/>
          <w:sz w:val="32"/>
          <w:lang w:val="en-US" w:eastAsia="zh-CN"/>
        </w:rPr>
      </w:pPr>
    </w:p>
    <w:p>
      <w:pPr>
        <w:rPr>
          <w:rFonts w:hint="default" w:eastAsiaTheme="minorEastAsia"/>
          <w:sz w:val="32"/>
          <w:lang w:val="en-US" w:eastAsia="zh-CN"/>
        </w:rPr>
      </w:pPr>
    </w:p>
    <w:p>
      <w:pPr>
        <w:rPr>
          <w:rFonts w:hint="default" w:eastAsiaTheme="minorEastAsia"/>
          <w:sz w:val="32"/>
          <w:lang w:val="en-US" w:eastAsia="zh-CN"/>
        </w:rPr>
      </w:pPr>
    </w:p>
    <w:p>
      <w:pPr>
        <w:rPr>
          <w:rFonts w:hint="default" w:eastAsiaTheme="minorEastAsia"/>
          <w:sz w:val="32"/>
          <w:lang w:val="en-US" w:eastAsia="zh-CN"/>
        </w:rPr>
      </w:pPr>
    </w:p>
    <w:p>
      <w:pPr>
        <w:rPr>
          <w:rFonts w:hint="default" w:eastAsiaTheme="minorEastAsia"/>
          <w:sz w:val="32"/>
          <w:lang w:val="en-US" w:eastAsia="zh-CN"/>
        </w:rPr>
      </w:pPr>
    </w:p>
    <w:p>
      <w:pPr>
        <w:rPr>
          <w:rFonts w:hint="default" w:eastAsiaTheme="minorEastAsia"/>
          <w:sz w:val="32"/>
          <w:lang w:val="en-US" w:eastAsia="zh-CN"/>
        </w:rPr>
      </w:pPr>
    </w:p>
    <w:p>
      <w:pPr>
        <w:rPr>
          <w:rFonts w:hint="default" w:eastAsiaTheme="minorEastAsia"/>
          <w:sz w:val="32"/>
          <w:lang w:val="en-US" w:eastAsia="zh-CN"/>
        </w:rPr>
      </w:pPr>
      <w:bookmarkStart w:id="1" w:name="_GoBack"/>
      <w:bookmarkEnd w:id="1"/>
    </w:p>
    <w:p>
      <w:pPr>
        <w:rPr>
          <w:rFonts w:hint="default" w:eastAsiaTheme="minorEastAsia"/>
          <w:sz w:val="32"/>
          <w:lang w:val="en-US" w:eastAsia="zh-CN"/>
        </w:rPr>
      </w:pPr>
    </w:p>
    <w:p>
      <w:pPr>
        <w:rPr>
          <w:rFonts w:hint="eastAsia" w:ascii="宋体" w:hAnsi="宋体"/>
          <w:b/>
          <w:sz w:val="32"/>
          <w:szCs w:val="32"/>
        </w:rPr>
      </w:pPr>
      <w:r>
        <w:rPr>
          <w:rFonts w:hint="eastAsia"/>
          <w:sz w:val="32"/>
          <w:szCs w:val="32"/>
          <w:lang w:eastAsia="zh-CN"/>
        </w:rPr>
        <w:t>三</w:t>
      </w:r>
      <w:bookmarkEnd w:id="0"/>
      <w:r>
        <w:rPr>
          <w:rFonts w:hint="eastAsia"/>
          <w:sz w:val="32"/>
          <w:szCs w:val="32"/>
          <w:lang w:eastAsia="zh-CN"/>
        </w:rPr>
        <w:t>、</w:t>
      </w:r>
      <w:r>
        <w:rPr>
          <w:rFonts w:hint="eastAsia" w:ascii="宋体" w:hAnsi="宋体"/>
          <w:b/>
          <w:sz w:val="32"/>
          <w:szCs w:val="32"/>
        </w:rPr>
        <w:t>法定代表人授权书</w:t>
      </w:r>
    </w:p>
    <w:p>
      <w:pPr>
        <w:spacing w:line="480" w:lineRule="exact"/>
        <w:rPr>
          <w:rFonts w:hint="eastAsia" w:ascii="宋体" w:hAnsi="宋体"/>
          <w:sz w:val="24"/>
          <w:u w:val="single"/>
        </w:rPr>
      </w:pPr>
      <w:r>
        <w:rPr>
          <w:rFonts w:hint="eastAsia"/>
          <w:sz w:val="24"/>
          <w:u w:val="single"/>
        </w:rPr>
        <w:t xml:space="preserve">                </w:t>
      </w:r>
      <w:r>
        <w:rPr>
          <w:rFonts w:hint="eastAsia" w:ascii="宋体" w:hAnsi="宋体"/>
          <w:sz w:val="24"/>
          <w:u w:val="single"/>
        </w:rPr>
        <w:t>：</w:t>
      </w:r>
    </w:p>
    <w:p>
      <w:pPr>
        <w:spacing w:line="480" w:lineRule="exact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兹授权</w:t>
      </w:r>
      <w:r>
        <w:rPr>
          <w:rFonts w:hint="eastAsia" w:ascii="宋体" w:hAnsi="宋体"/>
          <w:sz w:val="24"/>
          <w:u w:val="single"/>
        </w:rPr>
        <w:t xml:space="preserve">         </w:t>
      </w:r>
      <w:r>
        <w:rPr>
          <w:rFonts w:hint="eastAsia" w:ascii="宋体" w:hAnsi="宋体"/>
          <w:sz w:val="24"/>
        </w:rPr>
        <w:t>同志为我公司参加贵单位组织的</w:t>
      </w:r>
      <w:r>
        <w:rPr>
          <w:rFonts w:hint="eastAsia" w:ascii="宋体" w:hAnsi="宋体"/>
          <w:sz w:val="24"/>
          <w:u w:val="single"/>
        </w:rPr>
        <w:t>（填    项    目    名   称）</w:t>
      </w:r>
      <w:r>
        <w:rPr>
          <w:rFonts w:hint="eastAsia" w:ascii="宋体" w:hAnsi="宋体"/>
          <w:sz w:val="24"/>
          <w:u w:val="none"/>
          <w:lang w:eastAsia="zh-CN"/>
        </w:rPr>
        <w:t>竞争性选择</w:t>
      </w:r>
      <w:r>
        <w:rPr>
          <w:rFonts w:hint="eastAsia" w:ascii="宋体" w:hAnsi="宋体"/>
          <w:sz w:val="24"/>
        </w:rPr>
        <w:t>采购活动的代表人，全权代表我公司处理在该项目采购活动中的一切事宜。代理期限从</w:t>
      </w:r>
      <w:r>
        <w:rPr>
          <w:rFonts w:hint="eastAsia" w:ascii="宋体" w:hAnsi="宋体"/>
          <w:sz w:val="24"/>
          <w:u w:val="single"/>
        </w:rPr>
        <w:t xml:space="preserve">     </w:t>
      </w:r>
      <w:r>
        <w:rPr>
          <w:rFonts w:hint="eastAsia" w:ascii="宋体" w:hAnsi="宋体"/>
          <w:sz w:val="24"/>
        </w:rPr>
        <w:t>年</w:t>
      </w:r>
      <w:r>
        <w:rPr>
          <w:rFonts w:hint="eastAsia" w:ascii="宋体" w:hAnsi="宋体"/>
          <w:sz w:val="24"/>
          <w:u w:val="single"/>
        </w:rPr>
        <w:t xml:space="preserve">   </w:t>
      </w:r>
      <w:r>
        <w:rPr>
          <w:rFonts w:hint="eastAsia" w:ascii="宋体" w:hAnsi="宋体"/>
          <w:sz w:val="24"/>
        </w:rPr>
        <w:t>月</w:t>
      </w:r>
      <w:r>
        <w:rPr>
          <w:rFonts w:hint="eastAsia" w:ascii="宋体" w:hAnsi="宋体"/>
          <w:sz w:val="24"/>
          <w:u w:val="single"/>
        </w:rPr>
        <w:t xml:space="preserve">   </w:t>
      </w:r>
      <w:r>
        <w:rPr>
          <w:rFonts w:hint="eastAsia" w:ascii="宋体" w:hAnsi="宋体"/>
          <w:sz w:val="24"/>
        </w:rPr>
        <w:t>日起至</w:t>
      </w:r>
      <w:r>
        <w:rPr>
          <w:rFonts w:hint="eastAsia" w:ascii="宋体" w:hAnsi="宋体"/>
          <w:sz w:val="24"/>
          <w:u w:val="single"/>
        </w:rPr>
        <w:t xml:space="preserve">    </w:t>
      </w:r>
      <w:r>
        <w:rPr>
          <w:rFonts w:hint="eastAsia" w:ascii="宋体" w:hAnsi="宋体"/>
          <w:sz w:val="24"/>
        </w:rPr>
        <w:t>年</w:t>
      </w:r>
      <w:r>
        <w:rPr>
          <w:rFonts w:hint="eastAsia" w:ascii="宋体" w:hAnsi="宋体"/>
          <w:sz w:val="24"/>
          <w:u w:val="single"/>
        </w:rPr>
        <w:t xml:space="preserve">   </w:t>
      </w:r>
      <w:r>
        <w:rPr>
          <w:rFonts w:hint="eastAsia" w:ascii="宋体" w:hAnsi="宋体"/>
          <w:sz w:val="24"/>
        </w:rPr>
        <w:t>月</w:t>
      </w:r>
      <w:r>
        <w:rPr>
          <w:rFonts w:hint="eastAsia" w:ascii="宋体" w:hAnsi="宋体"/>
          <w:sz w:val="24"/>
          <w:u w:val="single"/>
        </w:rPr>
        <w:t xml:space="preserve">   </w:t>
      </w:r>
      <w:r>
        <w:rPr>
          <w:rFonts w:hint="eastAsia" w:ascii="宋体" w:hAnsi="宋体"/>
          <w:sz w:val="24"/>
        </w:rPr>
        <w:t xml:space="preserve">日止。 </w:t>
      </w:r>
    </w:p>
    <w:p>
      <w:pPr>
        <w:spacing w:line="480" w:lineRule="exact"/>
        <w:rPr>
          <w:rFonts w:hint="eastAsia" w:ascii="宋体" w:hAnsi="宋体"/>
          <w:sz w:val="24"/>
        </w:rPr>
      </w:pPr>
    </w:p>
    <w:p>
      <w:pPr>
        <w:spacing w:line="480" w:lineRule="exact"/>
        <w:ind w:right="26" w:firstLine="2400" w:firstLineChars="10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授权单位（盖章）：</w:t>
      </w:r>
      <w:r>
        <w:rPr>
          <w:rFonts w:hint="eastAsia" w:ascii="宋体" w:hAnsi="宋体"/>
          <w:sz w:val="24"/>
          <w:u w:val="single"/>
        </w:rPr>
        <w:t xml:space="preserve">                      </w:t>
      </w:r>
    </w:p>
    <w:p>
      <w:pPr>
        <w:spacing w:line="480" w:lineRule="exact"/>
        <w:ind w:firstLine="2400" w:firstLineChars="1000"/>
        <w:rPr>
          <w:rFonts w:hint="eastAsia" w:ascii="宋体" w:hAnsi="宋体"/>
          <w:sz w:val="24"/>
          <w:u w:val="single"/>
        </w:rPr>
      </w:pPr>
      <w:r>
        <w:rPr>
          <w:rFonts w:hint="eastAsia" w:ascii="宋体" w:hAnsi="宋体"/>
          <w:sz w:val="24"/>
        </w:rPr>
        <w:t>法定代表人签字：</w:t>
      </w:r>
      <w:r>
        <w:rPr>
          <w:rFonts w:hint="eastAsia" w:ascii="宋体" w:hAnsi="宋体"/>
          <w:sz w:val="24"/>
          <w:u w:val="single"/>
        </w:rPr>
        <w:t xml:space="preserve">                       </w:t>
      </w:r>
    </w:p>
    <w:p>
      <w:pPr>
        <w:spacing w:line="480" w:lineRule="exact"/>
        <w:ind w:firstLine="2400" w:firstLineChars="10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签发日期： </w:t>
      </w:r>
      <w:r>
        <w:rPr>
          <w:rFonts w:hint="eastAsia" w:ascii="宋体" w:hAnsi="宋体"/>
          <w:sz w:val="24"/>
          <w:u w:val="single"/>
        </w:rPr>
        <w:t xml:space="preserve">        </w:t>
      </w:r>
      <w:r>
        <w:rPr>
          <w:rFonts w:hint="eastAsia" w:ascii="宋体" w:hAnsi="宋体"/>
          <w:sz w:val="24"/>
        </w:rPr>
        <w:t>年</w:t>
      </w:r>
      <w:r>
        <w:rPr>
          <w:rFonts w:hint="eastAsia" w:ascii="宋体" w:hAnsi="宋体"/>
          <w:sz w:val="24"/>
          <w:u w:val="single"/>
        </w:rPr>
        <w:t xml:space="preserve">       </w:t>
      </w:r>
      <w:r>
        <w:rPr>
          <w:rFonts w:hint="eastAsia" w:ascii="宋体" w:hAnsi="宋体"/>
          <w:sz w:val="24"/>
        </w:rPr>
        <w:t>月</w:t>
      </w:r>
      <w:r>
        <w:rPr>
          <w:rFonts w:hint="eastAsia" w:ascii="宋体" w:hAnsi="宋体"/>
          <w:sz w:val="24"/>
          <w:u w:val="single"/>
        </w:rPr>
        <w:t xml:space="preserve">        </w:t>
      </w:r>
      <w:r>
        <w:rPr>
          <w:rFonts w:hint="eastAsia" w:ascii="宋体" w:hAnsi="宋体"/>
          <w:sz w:val="24"/>
        </w:rPr>
        <w:t>日</w:t>
      </w:r>
    </w:p>
    <w:p>
      <w:pPr>
        <w:spacing w:line="480" w:lineRule="exact"/>
        <w:ind w:firstLine="2400" w:firstLineChars="1000"/>
        <w:rPr>
          <w:rFonts w:hint="eastAsia" w:ascii="宋体" w:hAnsi="宋体"/>
          <w:sz w:val="24"/>
        </w:rPr>
      </w:pPr>
    </w:p>
    <w:p>
      <w:pPr>
        <w:spacing w:line="480" w:lineRule="exact"/>
        <w:ind w:firstLine="2400" w:firstLineChars="10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附：代理人（签字）：</w:t>
      </w:r>
      <w:r>
        <w:rPr>
          <w:rFonts w:hint="eastAsia" w:ascii="宋体" w:hAnsi="宋体"/>
          <w:sz w:val="24"/>
          <w:u w:val="single"/>
        </w:rPr>
        <w:t xml:space="preserve">                      </w:t>
      </w:r>
    </w:p>
    <w:p>
      <w:pPr>
        <w:spacing w:line="480" w:lineRule="exact"/>
        <w:ind w:firstLine="2400" w:firstLineChars="10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职务：</w:t>
      </w:r>
      <w:r>
        <w:rPr>
          <w:rFonts w:hint="eastAsia" w:ascii="宋体" w:hAnsi="宋体"/>
          <w:sz w:val="24"/>
          <w:u w:val="single"/>
        </w:rPr>
        <w:t xml:space="preserve">                    </w:t>
      </w:r>
      <w:r>
        <w:rPr>
          <w:rFonts w:hint="eastAsia" w:ascii="宋体" w:hAnsi="宋体"/>
          <w:sz w:val="24"/>
        </w:rPr>
        <w:t xml:space="preserve">  性别：</w:t>
      </w:r>
      <w:r>
        <w:rPr>
          <w:rFonts w:hint="eastAsia" w:ascii="宋体" w:hAnsi="宋体"/>
          <w:sz w:val="24"/>
          <w:u w:val="single"/>
        </w:rPr>
        <w:t xml:space="preserve">          </w:t>
      </w:r>
    </w:p>
    <w:p>
      <w:pPr>
        <w:adjustRightInd w:val="0"/>
        <w:snapToGrid w:val="0"/>
        <w:spacing w:line="480" w:lineRule="exact"/>
        <w:ind w:firstLine="2400" w:firstLineChars="1000"/>
        <w:rPr>
          <w:rFonts w:hint="eastAsia" w:ascii="宋体" w:hAnsi="宋体"/>
          <w:sz w:val="24"/>
          <w:u w:val="single"/>
        </w:rPr>
      </w:pPr>
      <w:r>
        <w:rPr>
          <w:rFonts w:hint="eastAsia" w:ascii="宋体" w:hAnsi="宋体"/>
          <w:sz w:val="24"/>
        </w:rPr>
        <w:t>身份证号码：</w:t>
      </w:r>
      <w:r>
        <w:rPr>
          <w:rFonts w:hint="eastAsia" w:ascii="宋体" w:hAnsi="宋体"/>
          <w:sz w:val="24"/>
          <w:u w:val="single"/>
        </w:rPr>
        <w:t xml:space="preserve">                                </w:t>
      </w:r>
    </w:p>
    <w:p>
      <w:pPr>
        <w:adjustRightInd w:val="0"/>
        <w:snapToGrid w:val="0"/>
        <w:spacing w:line="300" w:lineRule="auto"/>
        <w:ind w:left="-88" w:leftChars="-42" w:firstLine="600" w:firstLineChars="250"/>
        <w:rPr>
          <w:rFonts w:hint="eastAsia" w:ascii="宋体" w:hAnsi="宋体"/>
          <w:sz w:val="24"/>
          <w:u w:val="single"/>
        </w:rPr>
      </w:pPr>
    </w:p>
    <w:tbl>
      <w:tblPr>
        <w:tblStyle w:val="7"/>
        <w:tblW w:w="799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2" w:hRule="atLeast"/>
          <w:jc w:val="center"/>
        </w:trPr>
        <w:tc>
          <w:tcPr>
            <w:tcW w:w="7992" w:type="dxa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粘贴法定代表人和被授权人《第二代居民身份证》复印件</w:t>
            </w:r>
          </w:p>
        </w:tc>
      </w:tr>
    </w:tbl>
    <w:p>
      <w:pPr>
        <w:spacing w:line="300" w:lineRule="auto"/>
        <w:rPr>
          <w:rFonts w:hint="eastAsia" w:ascii="宋体" w:hAnsi="宋体"/>
        </w:rPr>
      </w:pPr>
    </w:p>
    <w:p>
      <w:pPr>
        <w:spacing w:line="300" w:lineRule="auto"/>
        <w:rPr>
          <w:rFonts w:hint="eastAsia" w:ascii="宋体" w:hAnsi="宋体"/>
        </w:rPr>
      </w:pPr>
    </w:p>
    <w:p>
      <w:pPr>
        <w:ind w:left="4635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 </w:t>
      </w:r>
      <w:r>
        <w:rPr>
          <w:rFonts w:hint="eastAsia" w:ascii="宋体" w:hAnsi="宋体"/>
          <w:sz w:val="24"/>
          <w:u w:val="single"/>
        </w:rPr>
        <w:t xml:space="preserve">      </w:t>
      </w:r>
      <w:r>
        <w:rPr>
          <w:rFonts w:hint="eastAsia" w:ascii="宋体" w:hAnsi="宋体"/>
          <w:sz w:val="24"/>
        </w:rPr>
        <w:t>年</w:t>
      </w:r>
      <w:r>
        <w:rPr>
          <w:rFonts w:hint="eastAsia" w:ascii="宋体" w:hAnsi="宋体"/>
          <w:sz w:val="24"/>
          <w:u w:val="single"/>
        </w:rPr>
        <w:t xml:space="preserve">      </w:t>
      </w:r>
      <w:r>
        <w:rPr>
          <w:rFonts w:hint="eastAsia" w:ascii="宋体" w:hAnsi="宋体"/>
          <w:sz w:val="24"/>
        </w:rPr>
        <w:t>月</w:t>
      </w:r>
      <w:r>
        <w:rPr>
          <w:rFonts w:hint="eastAsia" w:ascii="宋体" w:hAnsi="宋体"/>
          <w:sz w:val="24"/>
          <w:u w:val="single"/>
        </w:rPr>
        <w:t xml:space="preserve">      </w:t>
      </w:r>
      <w:r>
        <w:rPr>
          <w:rFonts w:hint="eastAsia" w:ascii="宋体" w:hAnsi="宋体"/>
          <w:sz w:val="24"/>
        </w:rPr>
        <w:t>日</w:t>
      </w:r>
    </w:p>
    <w:p>
      <w:pPr>
        <w:spacing w:line="300" w:lineRule="auto"/>
        <w:rPr>
          <w:rFonts w:hint="eastAsia" w:ascii="宋体" w:hAnsi="宋体"/>
        </w:rPr>
      </w:pPr>
    </w:p>
    <w:p>
      <w:pPr>
        <w:pStyle w:val="2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  <w:lang w:eastAsia="zh-CN"/>
        </w:rPr>
        <w:t>四、</w:t>
      </w:r>
      <w:r>
        <w:rPr>
          <w:rFonts w:hint="eastAsia" w:ascii="宋体" w:hAnsi="宋体"/>
          <w:b/>
          <w:sz w:val="32"/>
          <w:szCs w:val="32"/>
        </w:rPr>
        <w:t>报  价  表</w:t>
      </w:r>
    </w:p>
    <w:p>
      <w:pPr>
        <w:tabs>
          <w:tab w:val="left" w:pos="1290"/>
        </w:tabs>
        <w:spacing w:line="460" w:lineRule="exact"/>
        <w:rPr>
          <w:rFonts w:hint="eastAsia"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项目名称：</w:t>
      </w:r>
    </w:p>
    <w:p>
      <w:pPr>
        <w:tabs>
          <w:tab w:val="left" w:pos="1290"/>
        </w:tabs>
        <w:spacing w:line="460" w:lineRule="exact"/>
        <w:rPr>
          <w:rFonts w:hint="eastAsia"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项目编号：</w:t>
      </w:r>
    </w:p>
    <w:p>
      <w:pPr>
        <w:pStyle w:val="4"/>
        <w:rPr>
          <w:rFonts w:hint="eastAsia"/>
        </w:rPr>
      </w:pPr>
    </w:p>
    <w:tbl>
      <w:tblPr>
        <w:tblStyle w:val="7"/>
        <w:tblW w:w="85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0"/>
        <w:gridCol w:w="1501"/>
        <w:gridCol w:w="1876"/>
        <w:gridCol w:w="1001"/>
        <w:gridCol w:w="921"/>
        <w:gridCol w:w="1699"/>
        <w:gridCol w:w="8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650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序号</w:t>
            </w:r>
          </w:p>
        </w:tc>
        <w:tc>
          <w:tcPr>
            <w:tcW w:w="1501" w:type="dxa"/>
            <w:vAlign w:val="center"/>
          </w:tcPr>
          <w:p>
            <w:pPr>
              <w:tabs>
                <w:tab w:val="left" w:pos="1290"/>
              </w:tabs>
              <w:spacing w:line="4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货物名称</w:t>
            </w:r>
          </w:p>
        </w:tc>
        <w:tc>
          <w:tcPr>
            <w:tcW w:w="1876" w:type="dxa"/>
            <w:vAlign w:val="center"/>
          </w:tcPr>
          <w:p>
            <w:pPr>
              <w:tabs>
                <w:tab w:val="left" w:pos="1290"/>
              </w:tabs>
              <w:spacing w:line="4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品牌、规格型号</w:t>
            </w:r>
          </w:p>
        </w:tc>
        <w:tc>
          <w:tcPr>
            <w:tcW w:w="1001" w:type="dxa"/>
            <w:vAlign w:val="center"/>
          </w:tcPr>
          <w:p>
            <w:pPr>
              <w:tabs>
                <w:tab w:val="left" w:pos="1290"/>
              </w:tabs>
              <w:spacing w:line="4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数量</w:t>
            </w:r>
          </w:p>
        </w:tc>
        <w:tc>
          <w:tcPr>
            <w:tcW w:w="921" w:type="dxa"/>
            <w:vAlign w:val="center"/>
          </w:tcPr>
          <w:p>
            <w:pPr>
              <w:tabs>
                <w:tab w:val="left" w:pos="1290"/>
              </w:tabs>
              <w:spacing w:line="4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</w:t>
            </w:r>
          </w:p>
        </w:tc>
        <w:tc>
          <w:tcPr>
            <w:tcW w:w="1699" w:type="dxa"/>
            <w:vAlign w:val="center"/>
          </w:tcPr>
          <w:p>
            <w:pPr>
              <w:tabs>
                <w:tab w:val="left" w:pos="1290"/>
              </w:tabs>
              <w:spacing w:line="4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报价（元）</w:t>
            </w:r>
          </w:p>
        </w:tc>
        <w:tc>
          <w:tcPr>
            <w:tcW w:w="865" w:type="dxa"/>
            <w:vAlign w:val="center"/>
          </w:tcPr>
          <w:p>
            <w:pPr>
              <w:tabs>
                <w:tab w:val="left" w:pos="1290"/>
              </w:tabs>
              <w:spacing w:line="4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50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</w:t>
            </w:r>
          </w:p>
        </w:tc>
        <w:tc>
          <w:tcPr>
            <w:tcW w:w="1501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1876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1001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jc w:val="right"/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921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699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865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50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</w:t>
            </w:r>
          </w:p>
        </w:tc>
        <w:tc>
          <w:tcPr>
            <w:tcW w:w="150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87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001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jc w:val="right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921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699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865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50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...</w:t>
            </w:r>
          </w:p>
        </w:tc>
        <w:tc>
          <w:tcPr>
            <w:tcW w:w="150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...</w:t>
            </w:r>
          </w:p>
        </w:tc>
        <w:tc>
          <w:tcPr>
            <w:tcW w:w="187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...</w:t>
            </w:r>
          </w:p>
        </w:tc>
        <w:tc>
          <w:tcPr>
            <w:tcW w:w="1001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jc w:val="righ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...</w:t>
            </w:r>
          </w:p>
        </w:tc>
        <w:tc>
          <w:tcPr>
            <w:tcW w:w="921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...</w:t>
            </w:r>
          </w:p>
        </w:tc>
        <w:tc>
          <w:tcPr>
            <w:tcW w:w="1699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...</w:t>
            </w:r>
          </w:p>
        </w:tc>
        <w:tc>
          <w:tcPr>
            <w:tcW w:w="865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028" w:type="dxa"/>
            <w:gridSpan w:val="4"/>
            <w:vAlign w:val="top"/>
          </w:tcPr>
          <w:p>
            <w:pPr>
              <w:tabs>
                <w:tab w:val="left" w:pos="1290"/>
              </w:tabs>
              <w:spacing w:line="460" w:lineRule="exact"/>
              <w:jc w:val="right"/>
              <w:rPr>
                <w:rFonts w:hint="eastAsia" w:ascii="宋体" w:hAnsi="宋体" w:cs="宋体" w:eastAsiaTheme="minorEastAsia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</w:rPr>
              <w:t>合计：总报价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（小写）：</w:t>
            </w:r>
          </w:p>
        </w:tc>
        <w:tc>
          <w:tcPr>
            <w:tcW w:w="3485" w:type="dxa"/>
            <w:gridSpan w:val="3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028" w:type="dxa"/>
            <w:gridSpan w:val="4"/>
            <w:vAlign w:val="top"/>
          </w:tcPr>
          <w:p>
            <w:pPr>
              <w:tabs>
                <w:tab w:val="left" w:pos="1290"/>
              </w:tabs>
              <w:spacing w:line="460" w:lineRule="exact"/>
              <w:jc w:val="right"/>
              <w:rPr>
                <w:rFonts w:hint="eastAsia" w:ascii="宋体" w:hAnsi="宋体" w:cs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大写：</w:t>
            </w:r>
          </w:p>
        </w:tc>
        <w:tc>
          <w:tcPr>
            <w:tcW w:w="3485" w:type="dxa"/>
            <w:gridSpan w:val="3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="宋体" w:hAnsi="宋体"/>
                <w:sz w:val="24"/>
              </w:rPr>
            </w:pPr>
          </w:p>
        </w:tc>
      </w:tr>
    </w:tbl>
    <w:p>
      <w:pPr>
        <w:tabs>
          <w:tab w:val="left" w:pos="1290"/>
        </w:tabs>
        <w:spacing w:line="460" w:lineRule="exact"/>
        <w:rPr>
          <w:rFonts w:hint="eastAsia" w:ascii="宋体" w:hAnsi="宋体"/>
          <w:sz w:val="24"/>
          <w:u w:val="single"/>
        </w:rPr>
      </w:pPr>
    </w:p>
    <w:p>
      <w:pPr>
        <w:pStyle w:val="4"/>
        <w:rPr>
          <w:rFonts w:hint="eastAsia"/>
        </w:rPr>
      </w:pPr>
    </w:p>
    <w:p>
      <w:pPr>
        <w:pStyle w:val="4"/>
        <w:rPr>
          <w:rFonts w:hint="eastAsia"/>
        </w:rPr>
      </w:pPr>
    </w:p>
    <w:p>
      <w:pPr>
        <w:pStyle w:val="4"/>
        <w:rPr>
          <w:rFonts w:hint="eastAsia"/>
        </w:rPr>
      </w:pPr>
    </w:p>
    <w:p>
      <w:pPr>
        <w:tabs>
          <w:tab w:val="left" w:pos="1290"/>
        </w:tabs>
        <w:spacing w:line="460" w:lineRule="exact"/>
        <w:ind w:firstLine="307" w:firstLineChars="128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注: 1)请供应商一次报出不得更改的价格。</w:t>
      </w:r>
    </w:p>
    <w:p>
      <w:pPr>
        <w:tabs>
          <w:tab w:val="left" w:pos="1290"/>
        </w:tabs>
        <w:spacing w:line="460" w:lineRule="exact"/>
        <w:ind w:firstLine="307" w:firstLineChars="128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2)本表中报价单位为人民币，单位为元，精确到个位数。</w:t>
      </w:r>
    </w:p>
    <w:p>
      <w:pPr>
        <w:tabs>
          <w:tab w:val="left" w:pos="1290"/>
        </w:tabs>
        <w:spacing w:line="460" w:lineRule="exact"/>
        <w:ind w:firstLine="307" w:firstLineChars="128"/>
        <w:rPr>
          <w:rFonts w:hint="eastAsia" w:ascii="宋体" w:hAnsi="宋体"/>
          <w:sz w:val="24"/>
          <w:u w:val="single"/>
        </w:rPr>
      </w:pPr>
      <w:r>
        <w:rPr>
          <w:rFonts w:hint="eastAsia" w:ascii="宋体" w:hAnsi="宋体"/>
          <w:sz w:val="24"/>
        </w:rPr>
        <w:t xml:space="preserve">供应商名称：  </w:t>
      </w:r>
      <w:r>
        <w:rPr>
          <w:rFonts w:hint="eastAsia" w:ascii="宋体" w:hAnsi="宋体"/>
          <w:sz w:val="24"/>
          <w:u w:val="single"/>
        </w:rPr>
        <w:t xml:space="preserve">  （签章）            </w:t>
      </w:r>
    </w:p>
    <w:p>
      <w:pPr>
        <w:tabs>
          <w:tab w:val="left" w:pos="1290"/>
        </w:tabs>
        <w:spacing w:line="460" w:lineRule="exact"/>
        <w:ind w:firstLine="307" w:firstLineChars="128"/>
        <w:rPr>
          <w:rFonts w:hint="eastAsia" w:ascii="宋体" w:hAnsi="宋体" w:cs="宋体"/>
          <w:b/>
          <w:bCs/>
          <w:sz w:val="24"/>
        </w:rPr>
      </w:pPr>
      <w:r>
        <w:rPr>
          <w:rFonts w:hint="eastAsia" w:ascii="宋体" w:hAnsi="宋体"/>
          <w:sz w:val="24"/>
        </w:rPr>
        <w:t xml:space="preserve">报价时间： </w:t>
      </w:r>
      <w:r>
        <w:rPr>
          <w:rFonts w:hint="eastAsia" w:ascii="宋体" w:hAnsi="宋体"/>
          <w:sz w:val="24"/>
          <w:u w:val="single"/>
        </w:rPr>
        <w:t xml:space="preserve"> </w:t>
      </w:r>
      <w:r>
        <w:rPr>
          <w:rFonts w:hint="eastAsia" w:ascii="宋体" w:hAnsi="宋体"/>
          <w:sz w:val="24"/>
          <w:u w:val="single"/>
          <w:lang w:val="en-US" w:eastAsia="zh-CN"/>
        </w:rPr>
        <w:t>2020</w:t>
      </w:r>
      <w:r>
        <w:rPr>
          <w:rFonts w:hint="eastAsia" w:ascii="宋体" w:hAnsi="宋体"/>
          <w:sz w:val="24"/>
          <w:u w:val="single"/>
        </w:rPr>
        <w:t xml:space="preserve"> </w:t>
      </w:r>
      <w:r>
        <w:rPr>
          <w:rFonts w:hint="eastAsia" w:ascii="宋体" w:hAnsi="宋体"/>
          <w:sz w:val="24"/>
        </w:rPr>
        <w:t>年</w:t>
      </w:r>
      <w:r>
        <w:rPr>
          <w:rFonts w:hint="eastAsia" w:ascii="宋体" w:hAnsi="宋体"/>
          <w:sz w:val="24"/>
          <w:u w:val="single"/>
        </w:rPr>
        <w:t xml:space="preserve">    </w:t>
      </w:r>
      <w:r>
        <w:rPr>
          <w:rFonts w:hint="eastAsia" w:ascii="宋体" w:hAnsi="宋体"/>
          <w:sz w:val="24"/>
        </w:rPr>
        <w:t>月</w:t>
      </w:r>
      <w:r>
        <w:rPr>
          <w:rFonts w:hint="eastAsia" w:ascii="宋体" w:hAnsi="宋体"/>
          <w:sz w:val="24"/>
          <w:u w:val="single"/>
        </w:rPr>
        <w:t xml:space="preserve">      </w:t>
      </w:r>
      <w:r>
        <w:rPr>
          <w:rFonts w:hint="eastAsia" w:ascii="宋体" w:hAnsi="宋体"/>
          <w:sz w:val="24"/>
        </w:rPr>
        <w:t>日</w:t>
      </w:r>
    </w:p>
    <w:p>
      <w:pPr>
        <w:spacing w:line="300" w:lineRule="auto"/>
        <w:rPr>
          <w:rFonts w:hint="eastAsia" w:ascii="宋体" w:hAnsi="宋体"/>
        </w:rPr>
      </w:pPr>
    </w:p>
    <w:p>
      <w:pPr>
        <w:spacing w:line="300" w:lineRule="auto"/>
        <w:rPr>
          <w:rFonts w:hint="eastAsia" w:ascii="宋体" w:hAnsi="宋体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kern w:val="0"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  <w:lang w:eastAsia="zh-CN"/>
        </w:rPr>
        <w:t>五</w:t>
      </w:r>
      <w:r>
        <w:rPr>
          <w:rFonts w:hint="eastAsia" w:ascii="宋体" w:hAnsi="宋体" w:cs="宋体"/>
          <w:b/>
          <w:bCs/>
          <w:sz w:val="32"/>
          <w:szCs w:val="32"/>
        </w:rPr>
        <w:t>、营业执照副本复印件</w:t>
      </w:r>
    </w:p>
    <w:p>
      <w:pPr>
        <w:pStyle w:val="6"/>
        <w:spacing w:before="0" w:beforeAutospacing="0" w:after="0" w:afterAutospacing="0"/>
        <w:jc w:val="both"/>
        <w:rPr>
          <w:rFonts w:hint="eastAsia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9B094F"/>
    <w:rsid w:val="047354A0"/>
    <w:rsid w:val="09A21AD8"/>
    <w:rsid w:val="158D4CF1"/>
    <w:rsid w:val="173B2DE6"/>
    <w:rsid w:val="191904A1"/>
    <w:rsid w:val="19B923C6"/>
    <w:rsid w:val="1DD4755B"/>
    <w:rsid w:val="20AA1B56"/>
    <w:rsid w:val="21662A18"/>
    <w:rsid w:val="218B6B18"/>
    <w:rsid w:val="250825DF"/>
    <w:rsid w:val="292C1377"/>
    <w:rsid w:val="2AE22EC0"/>
    <w:rsid w:val="2B445ED5"/>
    <w:rsid w:val="2B571037"/>
    <w:rsid w:val="2C343B55"/>
    <w:rsid w:val="2D9F5BEA"/>
    <w:rsid w:val="329577CD"/>
    <w:rsid w:val="3997070A"/>
    <w:rsid w:val="438D33D1"/>
    <w:rsid w:val="460F31E3"/>
    <w:rsid w:val="478405C9"/>
    <w:rsid w:val="531203CC"/>
    <w:rsid w:val="574259FA"/>
    <w:rsid w:val="5E9B094F"/>
    <w:rsid w:val="65E84686"/>
    <w:rsid w:val="67196D46"/>
    <w:rsid w:val="68FE228D"/>
    <w:rsid w:val="69467746"/>
    <w:rsid w:val="69835AA6"/>
    <w:rsid w:val="6AC5562C"/>
    <w:rsid w:val="6D535020"/>
    <w:rsid w:val="78CB21D4"/>
    <w:rsid w:val="78D97FC5"/>
    <w:rsid w:val="7E4D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6" w:lineRule="auto"/>
      <w:jc w:val="left"/>
      <w:outlineLvl w:val="1"/>
    </w:pPr>
    <w:rPr>
      <w:rFonts w:ascii="Arial" w:hAnsi="Arial" w:eastAsia="宋体"/>
      <w:b/>
      <w:bCs/>
      <w:sz w:val="24"/>
      <w:szCs w:val="32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spacing w:before="38"/>
      <w:ind w:left="310"/>
    </w:pPr>
    <w:rPr>
      <w:rFonts w:hint="eastAsia" w:ascii="宋体" w:hAnsi="宋体" w:eastAsia="宋体"/>
      <w:sz w:val="20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9">
    <w:name w:val="page number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2020-06-06T02:36:00Z</dcterms:created>
  <dc:creator>倩</dc:creator>
  <cp:lastModifiedBy>倩</cp:lastModifiedBy>
  <cp:lastPrinted>2020-06-24T00:24:00Z</cp:lastPrinted>
  <dcterms:modified xsi:type="dcterms:W3CDTF">2020-06-24T01:24:53Z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