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</w:rPr>
        <w:t>附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  <w:lang w:eastAsia="zh-CN"/>
        </w:rPr>
        <w:t>件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</w:rPr>
        <w:t>：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  <w:lang w:eastAsia="zh-CN"/>
        </w:rPr>
        <w:t>制剂中心16台套新设备安装配套工程及3台套旧设备拆卸移出项目商务及</w:t>
      </w:r>
      <w:r>
        <w:rPr>
          <w:rFonts w:hint="eastAsia" w:asciiTheme="minorEastAsia" w:hAnsiTheme="minorEastAsia" w:eastAsiaTheme="minorEastAsia" w:cstheme="minorEastAsia"/>
          <w:b/>
          <w:kern w:val="0"/>
          <w:sz w:val="30"/>
          <w:szCs w:val="30"/>
        </w:rPr>
        <w:t>技术要求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一、资质要求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1.1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投标单位应提供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法人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营业执照、税务登记证、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组织机构代码证或三证合一的营业执照。</w:t>
      </w:r>
    </w:p>
    <w:p>
      <w:p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1.2具备压力管道安装维修资质。</w:t>
      </w:r>
    </w:p>
    <w:p>
      <w:pPr>
        <w:ind w:firstLine="600" w:firstLineChars="200"/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1.3操作人员具备压力容器焊接资质。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二、项目要求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Toc456101415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1.项目清单：</w:t>
      </w:r>
    </w:p>
    <w:tbl>
      <w:tblPr>
        <w:tblStyle w:val="7"/>
        <w:tblW w:w="975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849"/>
        <w:gridCol w:w="936"/>
        <w:gridCol w:w="54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数量（台）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安装配套及拆卸移出工程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单列圆角自动液体包装机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无特殊要求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颗粒自动包装机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无特殊要求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全自动速控中药制丸机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无特殊要求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隧道微波干燥灭菌机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水路、排风管道连接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多功能提取罐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吊装、焊接、水路、蒸汽、排汽、冷凝汽等管路连接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配液罐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焊接、水路、蒸汽、排汽等管路连接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螺杆空压机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压缩空气连接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冷干系统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压缩空气连接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立式洗瓶机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热风循环灭菌烘箱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灌装轧盖一体机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空气、水路、药液管路等连接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理瓶机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无特殊要求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高效包衣机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空气、水路、排风管路等连接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三维运动混合机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无特殊要求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旧配液罐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拆卸移出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旧提取罐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拆卸移出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2.安装配套工程及设备拆卸移出费用均包含材料、人工、运输、税费等所有费用。</w:t>
      </w:r>
    </w:p>
    <w:p>
      <w:pPr>
        <w:numPr>
          <w:ilvl w:val="0"/>
          <w:numId w:val="0"/>
        </w:numPr>
        <w:ind w:leftChars="0" w:firstLine="600" w:firstLineChars="200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3.所有设备含设备落位、校正、管道仪表阀门安装、仪表检测。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4.安装配套工程包含但不限于管道、仪表、阀门、辅助材料、保温处理等。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5.进水，排水、空气，药液管、阀门、配件，均为卫生级不锈钢材。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6.蒸汽管道配件均为无缝管。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7.设备拆卸移出到指定地点。</w:t>
      </w:r>
    </w:p>
    <w:p>
      <w:pPr>
        <w:widowControl w:val="0"/>
        <w:numPr>
          <w:ilvl w:val="0"/>
          <w:numId w:val="0"/>
        </w:numPr>
        <w:ind w:firstLine="600" w:firstLineChars="200"/>
        <w:jc w:val="both"/>
        <w:rPr>
          <w:rFonts w:hint="eastAsia" w:asciiTheme="minorEastAsia" w:hAnsi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8.施工项目需现场查勘。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.安全文明生产的承诺书。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三</w:t>
      </w:r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法定代表人授权书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：</w:t>
      </w:r>
    </w:p>
    <w:p>
      <w:pPr>
        <w:spacing w:line="4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兹授权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同志为我公司参加贵单位组织的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>（填    项    目    名   称）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none"/>
          <w:lang w:eastAsia="zh-CN"/>
        </w:rPr>
        <w:t>竞争性选择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采购活动的代表人，全权代表我公司处理在该项目采购活动中的一切事宜。代理期限从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日起至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日止。 </w:t>
      </w:r>
    </w:p>
    <w:p>
      <w:pPr>
        <w:spacing w:line="480" w:lineRule="exact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right="26"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授权单位（盖章）：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法定代表人签字：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签发日期：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附：代理人（签字）：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职务：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性别：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身份证号码：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auto"/>
        <w:ind w:left="-88" w:leftChars="-42"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3000" w:firstLineChars="10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pStyle w:val="2"/>
        <w:rPr>
          <w:rFonts w:hint="eastAsia" w:asciiTheme="minorEastAsia" w:hAnsiTheme="minorEastAsia" w:eastAsiaTheme="minorEastAsia" w:cs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sz w:val="30"/>
          <w:szCs w:val="30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sz w:val="30"/>
          <w:szCs w:val="30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项目编号：</w:t>
      </w:r>
    </w:p>
    <w:p>
      <w:pPr>
        <w:pStyle w:val="4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货物名称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品牌、规格型号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pStyle w:val="4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tabs>
          <w:tab w:val="left" w:pos="1290"/>
        </w:tabs>
        <w:spacing w:line="460" w:lineRule="exact"/>
        <w:ind w:firstLine="384" w:firstLineChars="128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84" w:firstLineChars="128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84" w:firstLineChars="128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供应商名称： 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84" w:firstLineChars="128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报价时间：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  <w:lang w:val="en-US" w:eastAsia="zh-CN"/>
        </w:rPr>
        <w:t>2020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bookmarkStart w:id="1" w:name="_GoBack"/>
      <w:bookmarkEnd w:id="1"/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b/>
          <w:bCs/>
          <w:kern w:val="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五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1F70008"/>
    <w:rsid w:val="047354A0"/>
    <w:rsid w:val="09A21AD8"/>
    <w:rsid w:val="09C53F3D"/>
    <w:rsid w:val="0CDF09AA"/>
    <w:rsid w:val="158D4CF1"/>
    <w:rsid w:val="173B2DE6"/>
    <w:rsid w:val="18100F5F"/>
    <w:rsid w:val="191904A1"/>
    <w:rsid w:val="19B923C6"/>
    <w:rsid w:val="1C044CFD"/>
    <w:rsid w:val="1DD4755B"/>
    <w:rsid w:val="20AA1B56"/>
    <w:rsid w:val="21662A18"/>
    <w:rsid w:val="218B6B18"/>
    <w:rsid w:val="24BD7FDC"/>
    <w:rsid w:val="250825DF"/>
    <w:rsid w:val="292C1377"/>
    <w:rsid w:val="2AE22EC0"/>
    <w:rsid w:val="2B445ED5"/>
    <w:rsid w:val="2B571037"/>
    <w:rsid w:val="2C343B55"/>
    <w:rsid w:val="2D9F5BEA"/>
    <w:rsid w:val="329577CD"/>
    <w:rsid w:val="3997070A"/>
    <w:rsid w:val="3C2A3110"/>
    <w:rsid w:val="41D70542"/>
    <w:rsid w:val="438D33D1"/>
    <w:rsid w:val="460F31E3"/>
    <w:rsid w:val="478405C9"/>
    <w:rsid w:val="531203CC"/>
    <w:rsid w:val="574259FA"/>
    <w:rsid w:val="5DE54B90"/>
    <w:rsid w:val="5E9B094F"/>
    <w:rsid w:val="62B959D3"/>
    <w:rsid w:val="632A6DE4"/>
    <w:rsid w:val="65E84686"/>
    <w:rsid w:val="67196D46"/>
    <w:rsid w:val="68FE228D"/>
    <w:rsid w:val="69467746"/>
    <w:rsid w:val="69835AA6"/>
    <w:rsid w:val="6A4F4803"/>
    <w:rsid w:val="6AC5562C"/>
    <w:rsid w:val="6B7A6E59"/>
    <w:rsid w:val="6D535020"/>
    <w:rsid w:val="6E4B4178"/>
    <w:rsid w:val="70C26A1C"/>
    <w:rsid w:val="78CB21D4"/>
    <w:rsid w:val="78D97FC5"/>
    <w:rsid w:val="7C111F58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倩</cp:lastModifiedBy>
  <cp:lastPrinted>2020-06-24T00:24:00Z</cp:lastPrinted>
  <dcterms:modified xsi:type="dcterms:W3CDTF">2020-07-09T09:19:30Z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